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b/>
          <w:bCs/>
          <w:lang w:eastAsia="en-US"/>
        </w:rPr>
        <w:id w:val="76259622"/>
        <w:docPartObj>
          <w:docPartGallery w:val="Cover Pages"/>
          <w:docPartUnique/>
        </w:docPartObj>
      </w:sdtPr>
      <w:sdtEndPr>
        <w:rPr>
          <w:rFonts w:ascii="Arial" w:hAnsi="Arial" w:cs="Arial"/>
          <w:b w:val="0"/>
          <w:bCs w:val="0"/>
          <w:sz w:val="24"/>
          <w:szCs w:val="24"/>
        </w:rPr>
      </w:sdtEndPr>
      <w:sdtContent>
        <w:tbl>
          <w:tblPr>
            <w:tblpPr w:leftFromText="187" w:rightFromText="187" w:horzAnchor="margin" w:tblpYSpec="bottom"/>
            <w:tblW w:w="3000" w:type="pct"/>
            <w:tblLook w:val="04A0" w:firstRow="1" w:lastRow="0" w:firstColumn="1" w:lastColumn="0" w:noHBand="0" w:noVBand="1"/>
          </w:tblPr>
          <w:tblGrid>
            <w:gridCol w:w="5432"/>
          </w:tblGrid>
          <w:tr w:rsidR="006A36B5">
            <w:tc>
              <w:tcPr>
                <w:tcW w:w="5746" w:type="dxa"/>
              </w:tcPr>
              <w:p w:rsidR="006A36B5" w:rsidRDefault="006A36B5">
                <w:pPr>
                  <w:pStyle w:val="Sinespaciado"/>
                  <w:rPr>
                    <w:b/>
                    <w:bCs/>
                  </w:rPr>
                </w:pPr>
              </w:p>
            </w:tc>
          </w:tr>
        </w:tbl>
        <w:p w:rsidR="006A36B5" w:rsidRDefault="006A36B5">
          <w:r>
            <w:rPr>
              <w:noProof/>
              <w:lang w:eastAsia="es-CO"/>
            </w:rPr>
            <mc:AlternateContent>
              <mc:Choice Requires="wpg">
                <w:drawing>
                  <wp:anchor distT="0" distB="0" distL="114300" distR="114300" simplePos="0" relativeHeight="251660288" behindDoc="0" locked="0" layoutInCell="0" allowOverlap="1" wp14:anchorId="6F69DDDD" wp14:editId="4B716CE2">
                    <wp:simplePos x="0" y="0"/>
                    <wp:positionH relativeFrom="page">
                      <wp:align>left</wp:align>
                    </wp:positionH>
                    <wp:positionV relativeFrom="page">
                      <wp:align>top</wp:align>
                    </wp:positionV>
                    <wp:extent cx="5650992" cy="4828032"/>
                    <wp:effectExtent l="0" t="0" r="44958" b="0"/>
                    <wp:wrapNone/>
                    <wp:docPr id="1" name="Gru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29" o:spid="_x0000_s1026" style="position:absolute;margin-left:0;margin-top:0;width:444.95pt;height:380.15pt;z-index:251660288;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Ud8sQA&#10;AADaAAAADwAAAGRycy9kb3ducmV2LnhtbESPT2sCMRTE7wW/Q3hCL0WzbVVkNUoRbC2e/HPQ22Pz&#10;3F3dvCybuKbfvhEEj8PM/IaZzoOpREuNKy0reO8nIIgzq0vOFex3y94YhPPIGivLpOCPHMxnnZcp&#10;ptreeEPt1uciQtilqKDwvk6ldFlBBl3f1sTRO9nGoI+yyaVu8BbhppIfSTKSBkuOCwXWtCgou2yv&#10;RsHAfa9/j0P+GbzJqzmvN2HcHoJSr93wNQHhKfhn+NFeaQWfcL8Sb4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VHfLEAAAA2gAAAA8AAAAAAAAAAAAAAAAAmAIAAGRycy9k&#10;b3ducmV2LnhtbFBLBQYAAAAABAAEAPUAAACJAwAAAAA=&#10;" fillcolor="#8aabd3 [2132]" stroked="f">
                      <v:fill color2="#d6e2f0 [756]" focusposition=",1" focussize="" colors="0 #9ab5e4;.5 #c2d1ed;1 #e1e8f5" focus="100%" type="gradientRadial"/>
                    </v:oval>
                    <w10:wrap anchorx="page" anchory="page"/>
                  </v:group>
                </w:pict>
              </mc:Fallback>
            </mc:AlternateContent>
          </w:r>
          <w:r>
            <w:rPr>
              <w:noProof/>
              <w:lang w:eastAsia="es-CO"/>
            </w:rPr>
            <mc:AlternateContent>
              <mc:Choice Requires="wpg">
                <w:drawing>
                  <wp:anchor distT="0" distB="0" distL="114300" distR="114300" simplePos="0" relativeHeight="251659264" behindDoc="0" locked="0" layoutInCell="0" allowOverlap="1" wp14:anchorId="596AEED8" wp14:editId="7659BF04">
                    <wp:simplePos x="0" y="0"/>
                    <mc:AlternateContent>
                      <mc:Choice Requires="wp14">
                        <wp:positionH relativeFrom="margin">
                          <wp14:pctPosHOffset>25000</wp14:pctPosHOffset>
                        </wp:positionH>
                      </mc:Choice>
                      <mc:Fallback>
                        <wp:positionH relativeFrom="page">
                          <wp:posOffset>2482850</wp:posOffset>
                        </wp:positionH>
                      </mc:Fallback>
                    </mc:AlternateContent>
                    <wp:positionV relativeFrom="page">
                      <wp:align>top</wp:align>
                    </wp:positionV>
                    <wp:extent cx="3648456" cy="2880360"/>
                    <wp:effectExtent l="0" t="0" r="85344" b="0"/>
                    <wp:wrapNone/>
                    <wp:docPr id="4"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24" o:spid="_x0000_s1026" style="position:absolute;margin-left:0;margin-top:0;width:287.3pt;height:226.8pt;z-index:251659264;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mc:Fallback>
            </mc:AlternateContent>
          </w:r>
        </w:p>
        <w:p w:rsidR="006A36B5" w:rsidRDefault="006A36B5">
          <w:r>
            <w:rPr>
              <w:noProof/>
              <w:lang w:eastAsia="es-CO"/>
            </w:rPr>
            <mc:AlternateContent>
              <mc:Choice Requires="wpg">
                <w:drawing>
                  <wp:anchor distT="0" distB="0" distL="114300" distR="114300" simplePos="0" relativeHeight="251661312" behindDoc="0" locked="0" layoutInCell="1" allowOverlap="1" wp14:anchorId="6C01E187" wp14:editId="1F35F999">
                    <wp:simplePos x="0" y="0"/>
                    <mc:AlternateContent>
                      <mc:Choice Requires="wp14">
                        <wp:positionH relativeFrom="margin">
                          <wp14:pctPosHOffset>63000</wp14:pctPosHOffset>
                        </wp:positionH>
                      </mc:Choice>
                      <mc:Fallback>
                        <wp:positionH relativeFrom="page">
                          <wp:posOffset>4615180</wp:posOffset>
                        </wp:positionH>
                      </mc:Fallback>
                    </mc:AlternateContent>
                    <wp:positionV relativeFrom="page">
                      <wp:align>bottom</wp:align>
                    </wp:positionV>
                    <wp:extent cx="3831336" cy="9208008"/>
                    <wp:effectExtent l="114300" t="0" r="0" b="0"/>
                    <wp:wrapNone/>
                    <wp:docPr id="16" name="Grupo 16"/>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7230"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16" o:spid="_x0000_s1026" style="position:absolute;margin-left:0;margin-top:0;width:301.7pt;height:725.05pt;z-index:25166131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cwcMA&#10;AADbAAAADwAAAGRycy9kb3ducmV2LnhtbERPTUvEMBC9C/sfwix4cxMFxa1NFxUFPfRgu7t4HJLZ&#10;tmwzqU3cVn+9EQRv83ifk29m14sTjaHzrOFypUAQG287bjRs6+eLWxAhIlvsPZOGLwqwKRZnOWbW&#10;T/xGpyo2IoVwyFBDG+OQSRlMSw7Dyg/EiTv40WFMcGykHXFK4a6XV0rdSIcdp4YWB3psyRyrT6eh&#10;eajWe/X0Pn18l7tamdegyslofb6c7+9ARJrjv/jP/WLT/Gv4/SUd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cwcMAAADbAAAADwAAAAAAAAAAAAAAAACYAgAAZHJzL2Rv&#10;d25yZXYueG1sUEsFBgAAAAAEAAQA9QAAAIgDAAAAAA==&#10;" fillcolor="#8db3e2 [1311]" stroked="f" strokeweight="2pt">
                      <v:fill color2="#8db3e2 [1311]" rotate="t" focusposition=".5,.5" focussize="" colors="0 #b0cffb;.5 #cee0fc;1 #e6effd" focus="100%" type="gradientRadial"/>
                    </v:oval>
                    <w10:wrap anchorx="margin" anchory="page"/>
                  </v:group>
                </w:pict>
              </mc:Fallback>
            </mc:AlternateContent>
          </w:r>
        </w:p>
        <w:tbl>
          <w:tblPr>
            <w:tblpPr w:leftFromText="187" w:rightFromText="187" w:horzAnchor="margin" w:tblpYSpec="bottom"/>
            <w:tblW w:w="3015" w:type="pct"/>
            <w:tblLook w:val="04A0" w:firstRow="1" w:lastRow="0" w:firstColumn="1" w:lastColumn="0" w:noHBand="0" w:noVBand="1"/>
          </w:tblPr>
          <w:tblGrid>
            <w:gridCol w:w="5460"/>
          </w:tblGrid>
          <w:tr w:rsidR="006A36B5" w:rsidTr="00565681">
            <w:trPr>
              <w:trHeight w:val="2818"/>
            </w:trPr>
            <w:tc>
              <w:tcPr>
                <w:tcW w:w="5459" w:type="dxa"/>
              </w:tcPr>
              <w:p w:rsidR="006A36B5" w:rsidRPr="00CF5B7E" w:rsidRDefault="00722D8C" w:rsidP="005838E7">
                <w:pPr>
                  <w:pStyle w:val="Sinespaciado"/>
                  <w:rPr>
                    <w:rFonts w:ascii="Cambria Math" w:eastAsiaTheme="majorEastAsia" w:hAnsi="Cambria Math" w:cs="Times New Roman"/>
                    <w:b/>
                    <w:bCs/>
                    <w:color w:val="365F91" w:themeColor="accent1" w:themeShade="BF"/>
                    <w:sz w:val="52"/>
                    <w:szCs w:val="52"/>
                  </w:rPr>
                </w:pPr>
                <w:sdt>
                  <w:sdtPr>
                    <w:rPr>
                      <w:rFonts w:ascii="Cambria Math" w:eastAsiaTheme="majorEastAsia" w:hAnsi="Cambria Math" w:cs="Times New Roman"/>
                      <w:b/>
                      <w:bCs/>
                      <w:color w:val="365F91" w:themeColor="accent1" w:themeShade="BF"/>
                      <w:sz w:val="52"/>
                      <w:szCs w:val="52"/>
                    </w:rPr>
                    <w:alias w:val="Título"/>
                    <w:id w:val="703864190"/>
                    <w:placeholder>
                      <w:docPart w:val="A50EC533B1134A5584E078D66C918E1E"/>
                    </w:placeholder>
                    <w:dataBinding w:prefixMappings="xmlns:ns0='http://schemas.openxmlformats.org/package/2006/metadata/core-properties' xmlns:ns1='http://purl.org/dc/elements/1.1/'" w:xpath="/ns0:coreProperties[1]/ns1:title[1]" w:storeItemID="{6C3C8BC8-F283-45AE-878A-BAB7291924A1}"/>
                    <w:text/>
                  </w:sdtPr>
                  <w:sdtEndPr/>
                  <w:sdtContent>
                    <w:r w:rsidR="005838E7" w:rsidRPr="00CF5B7E">
                      <w:rPr>
                        <w:rFonts w:ascii="Cambria Math" w:eastAsiaTheme="majorEastAsia" w:hAnsi="Cambria Math" w:cs="Times New Roman"/>
                        <w:b/>
                        <w:bCs/>
                        <w:color w:val="365F91" w:themeColor="accent1" w:themeShade="BF"/>
                        <w:sz w:val="52"/>
                        <w:szCs w:val="52"/>
                      </w:rPr>
                      <w:t xml:space="preserve">ACTIVIDADES DE PROMOCION </w:t>
                    </w:r>
                    <w:r w:rsidR="00CF5B7E" w:rsidRPr="00CF5B7E">
                      <w:rPr>
                        <w:rFonts w:ascii="Cambria Math" w:eastAsiaTheme="majorEastAsia" w:hAnsi="Cambria Math" w:cs="Times New Roman"/>
                        <w:b/>
                        <w:bCs/>
                        <w:color w:val="365F91" w:themeColor="accent1" w:themeShade="BF"/>
                        <w:sz w:val="52"/>
                        <w:szCs w:val="52"/>
                      </w:rPr>
                      <w:t xml:space="preserve">  </w:t>
                    </w:r>
                    <w:r w:rsidR="005838E7" w:rsidRPr="00CF5B7E">
                      <w:rPr>
                        <w:rFonts w:ascii="Cambria Math" w:eastAsiaTheme="majorEastAsia" w:hAnsi="Cambria Math" w:cs="Times New Roman"/>
                        <w:b/>
                        <w:bCs/>
                        <w:color w:val="365F91" w:themeColor="accent1" w:themeShade="BF"/>
                        <w:sz w:val="52"/>
                        <w:szCs w:val="52"/>
                      </w:rPr>
                      <w:t>Y PREVE</w:t>
                    </w:r>
                    <w:r w:rsidR="00DC3C03">
                      <w:rPr>
                        <w:rFonts w:ascii="Cambria Math" w:eastAsiaTheme="majorEastAsia" w:hAnsi="Cambria Math" w:cs="Times New Roman"/>
                        <w:b/>
                        <w:bCs/>
                        <w:color w:val="365F91" w:themeColor="accent1" w:themeShade="BF"/>
                        <w:sz w:val="52"/>
                        <w:szCs w:val="52"/>
                      </w:rPr>
                      <w:t>NC</w:t>
                    </w:r>
                    <w:r w:rsidR="005838E7" w:rsidRPr="00CF5B7E">
                      <w:rPr>
                        <w:rFonts w:ascii="Cambria Math" w:eastAsiaTheme="majorEastAsia" w:hAnsi="Cambria Math" w:cs="Times New Roman"/>
                        <w:b/>
                        <w:bCs/>
                        <w:color w:val="365F91" w:themeColor="accent1" w:themeShade="BF"/>
                        <w:sz w:val="52"/>
                        <w:szCs w:val="52"/>
                      </w:rPr>
                      <w:t>ION DE LAS EPS</w:t>
                    </w:r>
                  </w:sdtContent>
                </w:sdt>
              </w:p>
            </w:tc>
          </w:tr>
          <w:tr w:rsidR="006A36B5" w:rsidTr="00565681">
            <w:trPr>
              <w:trHeight w:val="926"/>
            </w:trPr>
            <w:tc>
              <w:tcPr>
                <w:tcW w:w="5459" w:type="dxa"/>
              </w:tcPr>
              <w:p w:rsidR="006A36B5" w:rsidRDefault="00565681" w:rsidP="00565681">
                <w:pPr>
                  <w:pStyle w:val="Sinespaciado"/>
                  <w:rPr>
                    <w:color w:val="4A442A" w:themeColor="background2" w:themeShade="40"/>
                    <w:sz w:val="28"/>
                    <w:szCs w:val="28"/>
                  </w:rPr>
                </w:pPr>
                <w:r>
                  <w:t xml:space="preserve"> </w:t>
                </w:r>
                <w:r>
                  <w:object w:dxaOrig="3630" w:dyaOrig="930">
                    <v:shape id="_x0000_i1025" type="#_x0000_t75" style="width:181.35pt;height:46.5pt" o:ole="">
                      <v:imagedata r:id="rId9" o:title=""/>
                    </v:shape>
                    <o:OLEObject Type="Embed" ProgID="PBrush" ShapeID="_x0000_i1025" DrawAspect="Content" ObjectID="_1473500721" r:id="rId10"/>
                  </w:object>
                </w:r>
              </w:p>
            </w:tc>
          </w:tr>
          <w:tr w:rsidR="006A36B5" w:rsidTr="00565681">
            <w:trPr>
              <w:trHeight w:val="354"/>
            </w:trPr>
            <w:tc>
              <w:tcPr>
                <w:tcW w:w="5459" w:type="dxa"/>
              </w:tcPr>
              <w:p w:rsidR="006A36B5" w:rsidRDefault="006A36B5">
                <w:pPr>
                  <w:pStyle w:val="Sinespaciado"/>
                  <w:rPr>
                    <w:color w:val="4A442A" w:themeColor="background2" w:themeShade="40"/>
                    <w:sz w:val="28"/>
                    <w:szCs w:val="28"/>
                  </w:rPr>
                </w:pPr>
              </w:p>
            </w:tc>
          </w:tr>
          <w:tr w:rsidR="006A36B5" w:rsidTr="00565681">
            <w:trPr>
              <w:trHeight w:val="1075"/>
            </w:trPr>
            <w:sdt>
              <w:sdtPr>
                <w:alias w:val="Descripción breve"/>
                <w:id w:val="703864200"/>
                <w:placeholder>
                  <w:docPart w:val="B04D2BEBB7F14BEE9101AC74D16CD513"/>
                </w:placeholder>
                <w:dataBinding w:prefixMappings="xmlns:ns0='http://schemas.microsoft.com/office/2006/coverPageProps'" w:xpath="/ns0:CoverPageProperties[1]/ns0:Abstract[1]" w:storeItemID="{55AF091B-3C7A-41E3-B477-F2FDAA23CFDA}"/>
                <w:text/>
              </w:sdtPr>
              <w:sdtEndPr/>
              <w:sdtContent>
                <w:tc>
                  <w:tcPr>
                    <w:tcW w:w="5459" w:type="dxa"/>
                  </w:tcPr>
                  <w:p w:rsidR="006A36B5" w:rsidRDefault="00565681" w:rsidP="00565681">
                    <w:pPr>
                      <w:pStyle w:val="Sinespaciado"/>
                      <w:jc w:val="both"/>
                    </w:pPr>
                    <w:r w:rsidRPr="00565681">
                      <w:t>LEY 100 DE 1993, que de forma coordinada reúne  entidades, normas y procedimientos a los cuales podrán  tener acceso todas las personas de la comunidad con el fin de garantizarle una mejor calidad de vida.</w:t>
                    </w:r>
                  </w:p>
                </w:tc>
              </w:sdtContent>
            </w:sdt>
          </w:tr>
          <w:tr w:rsidR="006A36B5" w:rsidTr="00565681">
            <w:trPr>
              <w:trHeight w:val="259"/>
            </w:trPr>
            <w:tc>
              <w:tcPr>
                <w:tcW w:w="5459" w:type="dxa"/>
              </w:tcPr>
              <w:p w:rsidR="006A36B5" w:rsidRDefault="006A36B5">
                <w:pPr>
                  <w:pStyle w:val="Sinespaciado"/>
                </w:pPr>
              </w:p>
            </w:tc>
          </w:tr>
          <w:tr w:rsidR="006A36B5" w:rsidTr="00565681">
            <w:trPr>
              <w:trHeight w:val="273"/>
            </w:trPr>
            <w:sdt>
              <w:sdtPr>
                <w:rPr>
                  <w:b/>
                  <w:bCs/>
                </w:rPr>
                <w:alias w:val="Autor"/>
                <w:id w:val="703864205"/>
                <w:placeholder>
                  <w:docPart w:val="1AD1A0B6B9384326B7401879FE4FAC8B"/>
                </w:placeholder>
                <w:dataBinding w:prefixMappings="xmlns:ns0='http://schemas.openxmlformats.org/package/2006/metadata/core-properties' xmlns:ns1='http://purl.org/dc/elements/1.1/'" w:xpath="/ns0:coreProperties[1]/ns1:creator[1]" w:storeItemID="{6C3C8BC8-F283-45AE-878A-BAB7291924A1}"/>
                <w:text/>
              </w:sdtPr>
              <w:sdtEndPr/>
              <w:sdtContent>
                <w:tc>
                  <w:tcPr>
                    <w:tcW w:w="5459" w:type="dxa"/>
                  </w:tcPr>
                  <w:p w:rsidR="006A36B5" w:rsidRDefault="006A36B5">
                    <w:pPr>
                      <w:pStyle w:val="Sinespaciado"/>
                      <w:rPr>
                        <w:b/>
                        <w:bCs/>
                      </w:rPr>
                    </w:pPr>
                    <w:r>
                      <w:rPr>
                        <w:b/>
                        <w:bCs/>
                      </w:rPr>
                      <w:t>LUZ STELLA ANAYA ROJAS</w:t>
                    </w:r>
                  </w:p>
                </w:tc>
              </w:sdtContent>
            </w:sdt>
          </w:tr>
          <w:tr w:rsidR="006A36B5" w:rsidTr="00565681">
            <w:trPr>
              <w:trHeight w:val="273"/>
            </w:trPr>
            <w:sdt>
              <w:sdtPr>
                <w:rPr>
                  <w:b/>
                  <w:bCs/>
                </w:rPr>
                <w:alias w:val="Fecha"/>
                <w:id w:val="703864210"/>
                <w:placeholder>
                  <w:docPart w:val="0D5138E4237749B08261191593D94048"/>
                </w:placeholder>
                <w:dataBinding w:prefixMappings="xmlns:ns0='http://schemas.microsoft.com/office/2006/coverPageProps'" w:xpath="/ns0:CoverPageProperties[1]/ns0:PublishDate[1]" w:storeItemID="{55AF091B-3C7A-41E3-B477-F2FDAA23CFDA}"/>
                <w:date w:fullDate="2014-09-29T00:00:00Z">
                  <w:dateFormat w:val="dd/MM/yyyy"/>
                  <w:lid w:val="es-ES"/>
                  <w:storeMappedDataAs w:val="dateTime"/>
                  <w:calendar w:val="gregorian"/>
                </w:date>
              </w:sdtPr>
              <w:sdtEndPr/>
              <w:sdtContent>
                <w:tc>
                  <w:tcPr>
                    <w:tcW w:w="5459" w:type="dxa"/>
                  </w:tcPr>
                  <w:p w:rsidR="006A36B5" w:rsidRDefault="006A36B5" w:rsidP="006A36B5">
                    <w:pPr>
                      <w:pStyle w:val="Sinespaciado"/>
                      <w:rPr>
                        <w:b/>
                        <w:bCs/>
                      </w:rPr>
                    </w:pPr>
                    <w:r>
                      <w:rPr>
                        <w:b/>
                        <w:bCs/>
                        <w:lang w:val="es-ES"/>
                      </w:rPr>
                      <w:t>29/09/2014</w:t>
                    </w:r>
                  </w:p>
                </w:tc>
              </w:sdtContent>
            </w:sdt>
          </w:tr>
          <w:tr w:rsidR="006A36B5" w:rsidTr="00565681">
            <w:trPr>
              <w:trHeight w:val="273"/>
            </w:trPr>
            <w:tc>
              <w:tcPr>
                <w:tcW w:w="5459" w:type="dxa"/>
              </w:tcPr>
              <w:p w:rsidR="006A36B5" w:rsidRDefault="006A36B5">
                <w:pPr>
                  <w:pStyle w:val="Sinespaciado"/>
                  <w:rPr>
                    <w:b/>
                    <w:bCs/>
                  </w:rPr>
                </w:pPr>
              </w:p>
            </w:tc>
          </w:tr>
        </w:tbl>
        <w:p w:rsidR="006A36B5" w:rsidRDefault="006A36B5" w:rsidP="00565681">
          <w:pPr>
            <w:rPr>
              <w:rFonts w:ascii="Arial" w:hAnsi="Arial" w:cs="Arial"/>
              <w:sz w:val="24"/>
              <w:szCs w:val="24"/>
            </w:rPr>
          </w:pPr>
          <w:r>
            <w:rPr>
              <w:rFonts w:ascii="Arial" w:hAnsi="Arial" w:cs="Arial"/>
              <w:sz w:val="24"/>
              <w:szCs w:val="24"/>
            </w:rPr>
            <w:br w:type="page"/>
          </w:r>
        </w:p>
      </w:sdtContent>
    </w:sdt>
    <w:p w:rsidR="006A36B5" w:rsidRDefault="006A36B5" w:rsidP="006A36B5">
      <w:pPr>
        <w:jc w:val="center"/>
        <w:rPr>
          <w:rFonts w:ascii="Arial" w:hAnsi="Arial" w:cs="Arial"/>
          <w:sz w:val="24"/>
          <w:szCs w:val="24"/>
        </w:rPr>
      </w:pPr>
    </w:p>
    <w:p w:rsidR="006A36B5" w:rsidRPr="000C228C" w:rsidRDefault="00CF5B7E" w:rsidP="00565681">
      <w:pPr>
        <w:jc w:val="center"/>
        <w:rPr>
          <w:rFonts w:ascii="Arial" w:hAnsi="Arial" w:cs="Arial"/>
          <w:b/>
          <w:sz w:val="24"/>
          <w:szCs w:val="24"/>
        </w:rPr>
      </w:pPr>
      <w:r w:rsidRPr="000C228C">
        <w:rPr>
          <w:rFonts w:ascii="Arial" w:hAnsi="Arial" w:cs="Arial"/>
          <w:b/>
          <w:sz w:val="24"/>
          <w:szCs w:val="24"/>
        </w:rPr>
        <w:t>ACTIVIDADES DE PROMOCION Y PREVENCION DE LAS EPS</w:t>
      </w:r>
    </w:p>
    <w:p w:rsidR="006A36B5" w:rsidRPr="000C228C" w:rsidRDefault="006A36B5" w:rsidP="00565681">
      <w:pPr>
        <w:jc w:val="center"/>
        <w:rPr>
          <w:rFonts w:ascii="Arial" w:hAnsi="Arial" w:cs="Arial"/>
          <w:b/>
          <w:sz w:val="24"/>
          <w:szCs w:val="24"/>
        </w:rPr>
      </w:pPr>
    </w:p>
    <w:p w:rsidR="006A36B5" w:rsidRPr="000C228C" w:rsidRDefault="006A36B5" w:rsidP="00FF0149">
      <w:pPr>
        <w:rPr>
          <w:rFonts w:ascii="Arial" w:hAnsi="Arial" w:cs="Arial"/>
          <w:b/>
          <w:sz w:val="24"/>
          <w:szCs w:val="24"/>
        </w:rPr>
      </w:pP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PRESENTADO POR</w:t>
      </w:r>
      <w:r w:rsidR="00FF0149" w:rsidRPr="000C228C">
        <w:rPr>
          <w:rFonts w:ascii="Arial" w:hAnsi="Arial" w:cs="Arial"/>
          <w:b/>
          <w:sz w:val="24"/>
          <w:szCs w:val="24"/>
        </w:rPr>
        <w:t>:</w:t>
      </w:r>
      <w:r w:rsidRPr="000C228C">
        <w:rPr>
          <w:rFonts w:ascii="Arial" w:hAnsi="Arial" w:cs="Arial"/>
          <w:b/>
          <w:sz w:val="24"/>
          <w:szCs w:val="24"/>
        </w:rPr>
        <w:t xml:space="preserve"> LUZ STELLA ANAYA ROJAS</w:t>
      </w: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Código: 2096071</w:t>
      </w: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p>
    <w:p w:rsidR="00565681" w:rsidRPr="000C228C" w:rsidRDefault="006A36B5" w:rsidP="00565681">
      <w:pPr>
        <w:jc w:val="center"/>
        <w:rPr>
          <w:rFonts w:ascii="Arial" w:hAnsi="Arial" w:cs="Arial"/>
          <w:b/>
          <w:sz w:val="24"/>
          <w:szCs w:val="24"/>
        </w:rPr>
      </w:pPr>
      <w:r w:rsidRPr="000C228C">
        <w:rPr>
          <w:rFonts w:ascii="Arial" w:hAnsi="Arial" w:cs="Arial"/>
          <w:b/>
          <w:sz w:val="24"/>
          <w:szCs w:val="24"/>
        </w:rPr>
        <w:t>Tutora:</w:t>
      </w: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 xml:space="preserve"> Doctora MARIA GUILLERMINA ALBARRACIN</w:t>
      </w: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UNIVERSIDAD INDUSTRIAL DE SANTANDER-UIS</w:t>
      </w: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INSTITUTO DE PROYECCION REGIONAL A DISTANCIA IPRED</w:t>
      </w:r>
    </w:p>
    <w:p w:rsidR="006A36B5" w:rsidRPr="000C228C" w:rsidRDefault="006A36B5" w:rsidP="00565681">
      <w:pPr>
        <w:jc w:val="center"/>
        <w:rPr>
          <w:rFonts w:ascii="Arial" w:hAnsi="Arial" w:cs="Arial"/>
          <w:b/>
          <w:sz w:val="24"/>
          <w:szCs w:val="24"/>
        </w:rPr>
      </w:pPr>
      <w:r w:rsidRPr="000C228C">
        <w:rPr>
          <w:rFonts w:ascii="Arial" w:hAnsi="Arial" w:cs="Arial"/>
          <w:b/>
          <w:sz w:val="24"/>
          <w:szCs w:val="24"/>
        </w:rPr>
        <w:t>TECNOLOGIA EN REGENCIA DE FARMACIA</w:t>
      </w:r>
    </w:p>
    <w:p w:rsidR="00FF0149" w:rsidRPr="000C228C" w:rsidRDefault="00FF0149" w:rsidP="00565681">
      <w:pPr>
        <w:jc w:val="center"/>
        <w:rPr>
          <w:rFonts w:ascii="Arial" w:hAnsi="Arial" w:cs="Arial"/>
          <w:b/>
          <w:sz w:val="24"/>
          <w:szCs w:val="24"/>
        </w:rPr>
      </w:pPr>
    </w:p>
    <w:p w:rsidR="00FF0149" w:rsidRPr="000C228C" w:rsidRDefault="00FF0149" w:rsidP="00565681">
      <w:pPr>
        <w:jc w:val="center"/>
        <w:rPr>
          <w:rFonts w:ascii="Arial" w:hAnsi="Arial" w:cs="Arial"/>
          <w:b/>
          <w:sz w:val="24"/>
          <w:szCs w:val="24"/>
        </w:rPr>
      </w:pPr>
    </w:p>
    <w:p w:rsidR="00FF0149" w:rsidRPr="000C228C" w:rsidRDefault="00FF0149" w:rsidP="00565681">
      <w:pPr>
        <w:jc w:val="center"/>
        <w:rPr>
          <w:rFonts w:ascii="Arial" w:hAnsi="Arial" w:cs="Arial"/>
          <w:b/>
          <w:sz w:val="24"/>
          <w:szCs w:val="24"/>
        </w:rPr>
      </w:pPr>
    </w:p>
    <w:p w:rsidR="00FF0149" w:rsidRPr="000C228C" w:rsidRDefault="00FF0149" w:rsidP="00565681">
      <w:pPr>
        <w:jc w:val="center"/>
        <w:rPr>
          <w:rFonts w:ascii="Arial" w:hAnsi="Arial" w:cs="Arial"/>
          <w:b/>
          <w:sz w:val="24"/>
          <w:szCs w:val="24"/>
        </w:rPr>
      </w:pPr>
    </w:p>
    <w:p w:rsidR="00FF0149" w:rsidRPr="000C228C" w:rsidRDefault="007A6AE4" w:rsidP="00565681">
      <w:pPr>
        <w:jc w:val="center"/>
        <w:rPr>
          <w:rFonts w:ascii="Arial" w:hAnsi="Arial" w:cs="Arial"/>
          <w:b/>
          <w:sz w:val="24"/>
          <w:szCs w:val="24"/>
        </w:rPr>
      </w:pPr>
      <w:r w:rsidRPr="000C228C">
        <w:rPr>
          <w:rFonts w:ascii="Arial" w:hAnsi="Arial" w:cs="Arial"/>
          <w:b/>
          <w:sz w:val="24"/>
          <w:szCs w:val="24"/>
        </w:rPr>
        <w:t>BUCARAMANGA 2014</w:t>
      </w:r>
    </w:p>
    <w:p w:rsidR="006A36B5" w:rsidRPr="000C228C" w:rsidRDefault="006A36B5" w:rsidP="00565681">
      <w:pPr>
        <w:jc w:val="center"/>
        <w:rPr>
          <w:rFonts w:ascii="Arial" w:hAnsi="Arial" w:cs="Arial"/>
          <w:b/>
          <w:sz w:val="24"/>
          <w:szCs w:val="24"/>
        </w:rPr>
      </w:pPr>
    </w:p>
    <w:p w:rsidR="006A36B5" w:rsidRPr="006A36B5" w:rsidRDefault="006A36B5" w:rsidP="00565681">
      <w:pPr>
        <w:jc w:val="center"/>
        <w:rPr>
          <w:rFonts w:ascii="Arial" w:hAnsi="Arial" w:cs="Arial"/>
          <w:sz w:val="24"/>
          <w:szCs w:val="24"/>
        </w:rPr>
      </w:pPr>
    </w:p>
    <w:p w:rsidR="000A54FC" w:rsidRPr="00B366E5" w:rsidRDefault="000A54FC" w:rsidP="00B366E5">
      <w:pPr>
        <w:pStyle w:val="Prrafodelista"/>
        <w:numPr>
          <w:ilvl w:val="0"/>
          <w:numId w:val="4"/>
        </w:numPr>
        <w:jc w:val="both"/>
        <w:rPr>
          <w:rFonts w:ascii="Arial" w:hAnsi="Arial" w:cs="Arial"/>
          <w:sz w:val="24"/>
          <w:szCs w:val="24"/>
        </w:rPr>
      </w:pPr>
      <w:r w:rsidRPr="00B366E5">
        <w:rPr>
          <w:rFonts w:ascii="Arial" w:hAnsi="Arial" w:cs="Arial"/>
          <w:sz w:val="24"/>
          <w:szCs w:val="24"/>
        </w:rPr>
        <w:t>Nombre de la EPS  a la que está afiliada.</w:t>
      </w:r>
    </w:p>
    <w:p w:rsidR="00F348A6" w:rsidRPr="00B366E5" w:rsidRDefault="00151A33" w:rsidP="00B366E5">
      <w:pPr>
        <w:pStyle w:val="Prrafodelista"/>
        <w:numPr>
          <w:ilvl w:val="0"/>
          <w:numId w:val="10"/>
        </w:numPr>
        <w:jc w:val="both"/>
        <w:rPr>
          <w:rFonts w:ascii="Arial" w:hAnsi="Arial" w:cs="Arial"/>
          <w:sz w:val="24"/>
          <w:szCs w:val="24"/>
        </w:rPr>
      </w:pPr>
      <w:r w:rsidRPr="00B366E5">
        <w:rPr>
          <w:rFonts w:ascii="Arial" w:hAnsi="Arial" w:cs="Arial"/>
          <w:sz w:val="24"/>
          <w:szCs w:val="24"/>
        </w:rPr>
        <w:t xml:space="preserve">Para los servicios </w:t>
      </w:r>
      <w:r w:rsidR="00F348A6" w:rsidRPr="00B366E5">
        <w:rPr>
          <w:rFonts w:ascii="Arial" w:hAnsi="Arial" w:cs="Arial"/>
          <w:sz w:val="24"/>
          <w:szCs w:val="24"/>
        </w:rPr>
        <w:t xml:space="preserve"> de salud en medicina general y odontología </w:t>
      </w:r>
      <w:r w:rsidRPr="00B366E5">
        <w:rPr>
          <w:rFonts w:ascii="Arial" w:hAnsi="Arial" w:cs="Arial"/>
          <w:sz w:val="24"/>
          <w:szCs w:val="24"/>
        </w:rPr>
        <w:t>me encuentro afiliada a la</w:t>
      </w:r>
      <w:r w:rsidR="004908C5" w:rsidRPr="00B366E5">
        <w:rPr>
          <w:rFonts w:ascii="Arial" w:hAnsi="Arial" w:cs="Arial"/>
          <w:sz w:val="24"/>
          <w:szCs w:val="24"/>
        </w:rPr>
        <w:t xml:space="preserve"> E</w:t>
      </w:r>
      <w:r w:rsidR="00F348A6" w:rsidRPr="00B366E5">
        <w:rPr>
          <w:rFonts w:ascii="Arial" w:hAnsi="Arial" w:cs="Arial"/>
          <w:sz w:val="24"/>
          <w:szCs w:val="24"/>
        </w:rPr>
        <w:t>PS C</w:t>
      </w:r>
      <w:r w:rsidRPr="00B366E5">
        <w:rPr>
          <w:rFonts w:ascii="Arial" w:hAnsi="Arial" w:cs="Arial"/>
          <w:sz w:val="24"/>
          <w:szCs w:val="24"/>
        </w:rPr>
        <w:t>AFESALUD:</w:t>
      </w:r>
      <w:r w:rsidR="00F348A6" w:rsidRPr="00B366E5">
        <w:rPr>
          <w:rFonts w:ascii="Arial" w:hAnsi="Arial" w:cs="Arial"/>
          <w:sz w:val="24"/>
          <w:szCs w:val="24"/>
        </w:rPr>
        <w:t xml:space="preserve"> que es una filial del Grupo </w:t>
      </w:r>
      <w:proofErr w:type="spellStart"/>
      <w:r w:rsidR="00F348A6" w:rsidRPr="00B366E5">
        <w:rPr>
          <w:rFonts w:ascii="Arial" w:hAnsi="Arial" w:cs="Arial"/>
          <w:sz w:val="24"/>
          <w:szCs w:val="24"/>
        </w:rPr>
        <w:t>SaludCoop</w:t>
      </w:r>
      <w:proofErr w:type="spellEnd"/>
      <w:r w:rsidR="00F348A6" w:rsidRPr="00B366E5">
        <w:rPr>
          <w:rFonts w:ascii="Arial" w:hAnsi="Arial" w:cs="Arial"/>
          <w:sz w:val="24"/>
          <w:szCs w:val="24"/>
        </w:rPr>
        <w:t>.</w:t>
      </w:r>
    </w:p>
    <w:p w:rsidR="004908C5" w:rsidRPr="00B366E5" w:rsidRDefault="004908C5" w:rsidP="00B366E5">
      <w:pPr>
        <w:pStyle w:val="Prrafodelista"/>
        <w:jc w:val="both"/>
        <w:rPr>
          <w:rFonts w:ascii="Arial" w:hAnsi="Arial" w:cs="Arial"/>
          <w:sz w:val="24"/>
          <w:szCs w:val="24"/>
        </w:rPr>
      </w:pPr>
    </w:p>
    <w:p w:rsidR="00F348A6" w:rsidRPr="00B366E5" w:rsidRDefault="00F348A6" w:rsidP="00B366E5">
      <w:pPr>
        <w:pStyle w:val="Prrafodelista"/>
        <w:numPr>
          <w:ilvl w:val="0"/>
          <w:numId w:val="10"/>
        </w:numPr>
        <w:jc w:val="both"/>
        <w:rPr>
          <w:rFonts w:ascii="Arial" w:hAnsi="Arial" w:cs="Arial"/>
          <w:sz w:val="24"/>
          <w:szCs w:val="24"/>
        </w:rPr>
      </w:pPr>
      <w:r w:rsidRPr="00B366E5">
        <w:rPr>
          <w:rFonts w:ascii="Arial" w:hAnsi="Arial" w:cs="Arial"/>
          <w:sz w:val="24"/>
          <w:szCs w:val="24"/>
        </w:rPr>
        <w:t xml:space="preserve">Los servicios de atención de urgencias </w:t>
      </w:r>
      <w:r w:rsidR="00151A33" w:rsidRPr="00B366E5">
        <w:rPr>
          <w:rFonts w:ascii="Arial" w:hAnsi="Arial" w:cs="Arial"/>
          <w:sz w:val="24"/>
          <w:szCs w:val="24"/>
        </w:rPr>
        <w:t xml:space="preserve">en la </w:t>
      </w:r>
      <w:r w:rsidR="004908C5" w:rsidRPr="00B366E5">
        <w:rPr>
          <w:rFonts w:ascii="Arial" w:hAnsi="Arial" w:cs="Arial"/>
          <w:sz w:val="24"/>
          <w:szCs w:val="24"/>
        </w:rPr>
        <w:t xml:space="preserve">IPS </w:t>
      </w:r>
      <w:r w:rsidRPr="00B366E5">
        <w:rPr>
          <w:rFonts w:ascii="Arial" w:hAnsi="Arial" w:cs="Arial"/>
          <w:sz w:val="24"/>
          <w:szCs w:val="24"/>
        </w:rPr>
        <w:t xml:space="preserve">Clínica </w:t>
      </w:r>
      <w:proofErr w:type="spellStart"/>
      <w:r w:rsidRPr="00B366E5">
        <w:rPr>
          <w:rFonts w:ascii="Arial" w:hAnsi="Arial" w:cs="Arial"/>
          <w:sz w:val="24"/>
          <w:szCs w:val="24"/>
        </w:rPr>
        <w:t>SaludCo</w:t>
      </w:r>
      <w:r w:rsidR="004908C5" w:rsidRPr="00B366E5">
        <w:rPr>
          <w:rFonts w:ascii="Arial" w:hAnsi="Arial" w:cs="Arial"/>
          <w:sz w:val="24"/>
          <w:szCs w:val="24"/>
        </w:rPr>
        <w:t>op</w:t>
      </w:r>
      <w:proofErr w:type="spellEnd"/>
      <w:r w:rsidR="004908C5" w:rsidRPr="00B366E5">
        <w:rPr>
          <w:rFonts w:ascii="Arial" w:hAnsi="Arial" w:cs="Arial"/>
          <w:sz w:val="24"/>
          <w:szCs w:val="24"/>
        </w:rPr>
        <w:t>, seccional Bucaramanga.</w:t>
      </w:r>
    </w:p>
    <w:p w:rsidR="004908C5" w:rsidRPr="00B366E5" w:rsidRDefault="004908C5" w:rsidP="00B366E5">
      <w:pPr>
        <w:pStyle w:val="Prrafodelista"/>
        <w:jc w:val="both"/>
        <w:rPr>
          <w:rFonts w:ascii="Arial" w:hAnsi="Arial" w:cs="Arial"/>
          <w:sz w:val="24"/>
          <w:szCs w:val="24"/>
        </w:rPr>
      </w:pPr>
    </w:p>
    <w:p w:rsidR="004908C5" w:rsidRPr="00B366E5" w:rsidRDefault="004908C5" w:rsidP="00B366E5">
      <w:pPr>
        <w:pStyle w:val="Prrafodelista"/>
        <w:jc w:val="both"/>
        <w:rPr>
          <w:rFonts w:ascii="Arial" w:hAnsi="Arial" w:cs="Arial"/>
          <w:sz w:val="24"/>
          <w:szCs w:val="24"/>
        </w:rPr>
      </w:pPr>
    </w:p>
    <w:p w:rsidR="00513C8C" w:rsidRPr="00B366E5" w:rsidRDefault="00513C8C" w:rsidP="00B366E5">
      <w:pPr>
        <w:pStyle w:val="Prrafodelista"/>
        <w:numPr>
          <w:ilvl w:val="0"/>
          <w:numId w:val="4"/>
        </w:numPr>
        <w:jc w:val="both"/>
        <w:rPr>
          <w:rFonts w:ascii="Arial" w:hAnsi="Arial" w:cs="Arial"/>
          <w:sz w:val="24"/>
          <w:szCs w:val="24"/>
        </w:rPr>
      </w:pPr>
      <w:r w:rsidRPr="00B366E5">
        <w:rPr>
          <w:rFonts w:ascii="Arial" w:hAnsi="Arial" w:cs="Arial"/>
          <w:sz w:val="24"/>
          <w:szCs w:val="24"/>
        </w:rPr>
        <w:t xml:space="preserve">Las actividades de Promoción y Prevención que ofrece CAFESALUD son: </w:t>
      </w:r>
    </w:p>
    <w:p w:rsidR="00EF4A2B"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Detección de Cáncer Ce</w:t>
      </w:r>
      <w:r w:rsidR="004908C5" w:rsidRPr="00B366E5">
        <w:rPr>
          <w:rFonts w:ascii="Arial" w:hAnsi="Arial" w:cs="Arial"/>
          <w:sz w:val="24"/>
          <w:szCs w:val="24"/>
        </w:rPr>
        <w:t>r</w:t>
      </w:r>
      <w:r w:rsidRPr="00B366E5">
        <w:rPr>
          <w:rFonts w:ascii="Arial" w:hAnsi="Arial" w:cs="Arial"/>
          <w:sz w:val="24"/>
          <w:szCs w:val="24"/>
        </w:rPr>
        <w:t>vicouterino</w:t>
      </w:r>
      <w:proofErr w:type="spellStart"/>
      <w:r w:rsidRPr="00B366E5">
        <w:rPr>
          <w:rFonts w:ascii="Arial" w:hAnsi="Arial" w:cs="Arial"/>
          <w:sz w:val="24"/>
          <w:szCs w:val="24"/>
        </w:rPr>
        <w:t>.</w:t>
      </w:r>
      <w:proofErr w:type="spellEnd"/>
    </w:p>
    <w:p w:rsidR="00EF4A2B"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Enfermedades Prevalentes de la Infancia</w:t>
      </w:r>
      <w:r w:rsidR="00EF4A2B" w:rsidRPr="00B366E5">
        <w:rPr>
          <w:rFonts w:ascii="Arial" w:hAnsi="Arial" w:cs="Arial"/>
          <w:sz w:val="24"/>
          <w:szCs w:val="24"/>
        </w:rPr>
        <w:t>.</w:t>
      </w:r>
    </w:p>
    <w:p w:rsidR="00513C8C"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 xml:space="preserve">Hipertensión, diabetes y enfermedad Renal </w:t>
      </w:r>
      <w:r w:rsidR="00E420EB" w:rsidRPr="00B366E5">
        <w:rPr>
          <w:rFonts w:ascii="Arial" w:hAnsi="Arial" w:cs="Arial"/>
          <w:sz w:val="24"/>
          <w:szCs w:val="24"/>
        </w:rPr>
        <w:t>Crónica</w:t>
      </w:r>
      <w:r w:rsidRPr="00B366E5">
        <w:rPr>
          <w:rFonts w:ascii="Arial" w:hAnsi="Arial" w:cs="Arial"/>
          <w:sz w:val="24"/>
          <w:szCs w:val="24"/>
        </w:rPr>
        <w:t>.</w:t>
      </w:r>
    </w:p>
    <w:p w:rsidR="00513C8C"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Madre Canguro.</w:t>
      </w:r>
    </w:p>
    <w:p w:rsidR="00513C8C"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Materno Perinatal.</w:t>
      </w:r>
    </w:p>
    <w:p w:rsidR="00513C8C" w:rsidRPr="00B366E5" w:rsidRDefault="00513C8C" w:rsidP="00B366E5">
      <w:pPr>
        <w:pStyle w:val="Prrafodelista"/>
        <w:numPr>
          <w:ilvl w:val="0"/>
          <w:numId w:val="3"/>
        </w:numPr>
        <w:jc w:val="both"/>
        <w:rPr>
          <w:rFonts w:ascii="Arial" w:hAnsi="Arial" w:cs="Arial"/>
          <w:sz w:val="24"/>
          <w:szCs w:val="24"/>
        </w:rPr>
      </w:pPr>
      <w:r w:rsidRPr="00B366E5">
        <w:rPr>
          <w:rFonts w:ascii="Arial" w:hAnsi="Arial" w:cs="Arial"/>
          <w:sz w:val="24"/>
          <w:szCs w:val="24"/>
        </w:rPr>
        <w:t>Salud Infantil-</w:t>
      </w:r>
    </w:p>
    <w:p w:rsidR="00513C8C" w:rsidRPr="00B366E5" w:rsidRDefault="00E420EB" w:rsidP="00B366E5">
      <w:pPr>
        <w:pStyle w:val="Prrafodelista"/>
        <w:numPr>
          <w:ilvl w:val="0"/>
          <w:numId w:val="3"/>
        </w:numPr>
        <w:jc w:val="both"/>
        <w:rPr>
          <w:rFonts w:ascii="Arial" w:hAnsi="Arial" w:cs="Arial"/>
          <w:sz w:val="24"/>
          <w:szCs w:val="24"/>
        </w:rPr>
      </w:pPr>
      <w:r w:rsidRPr="00B366E5">
        <w:rPr>
          <w:rFonts w:ascii="Arial" w:hAnsi="Arial" w:cs="Arial"/>
          <w:sz w:val="24"/>
          <w:szCs w:val="24"/>
        </w:rPr>
        <w:t>VIH.</w:t>
      </w:r>
    </w:p>
    <w:p w:rsidR="00513C8C" w:rsidRPr="00B366E5" w:rsidRDefault="00513C8C" w:rsidP="00B366E5">
      <w:pPr>
        <w:pStyle w:val="Prrafodelista"/>
        <w:jc w:val="both"/>
        <w:rPr>
          <w:rFonts w:ascii="Arial" w:hAnsi="Arial" w:cs="Arial"/>
          <w:sz w:val="24"/>
          <w:szCs w:val="24"/>
        </w:rPr>
      </w:pPr>
    </w:p>
    <w:p w:rsidR="00F348A6" w:rsidRPr="00B366E5" w:rsidRDefault="00513C8C" w:rsidP="00B366E5">
      <w:pPr>
        <w:pStyle w:val="Prrafodelista"/>
        <w:numPr>
          <w:ilvl w:val="0"/>
          <w:numId w:val="7"/>
        </w:numPr>
        <w:jc w:val="both"/>
        <w:rPr>
          <w:rFonts w:ascii="Arial" w:hAnsi="Arial" w:cs="Arial"/>
          <w:sz w:val="24"/>
          <w:szCs w:val="24"/>
        </w:rPr>
      </w:pPr>
      <w:r w:rsidRPr="00B366E5">
        <w:rPr>
          <w:rFonts w:ascii="Arial" w:hAnsi="Arial" w:cs="Arial"/>
          <w:sz w:val="24"/>
          <w:szCs w:val="24"/>
        </w:rPr>
        <w:t>Cuáles</w:t>
      </w:r>
      <w:r w:rsidR="00F348A6" w:rsidRPr="00B366E5">
        <w:rPr>
          <w:rFonts w:ascii="Arial" w:hAnsi="Arial" w:cs="Arial"/>
          <w:sz w:val="24"/>
          <w:szCs w:val="24"/>
        </w:rPr>
        <w:t xml:space="preserve"> son los servicios ofertados a </w:t>
      </w:r>
      <w:r w:rsidR="004908C5" w:rsidRPr="00B366E5">
        <w:rPr>
          <w:rFonts w:ascii="Arial" w:hAnsi="Arial" w:cs="Arial"/>
          <w:sz w:val="24"/>
          <w:szCs w:val="24"/>
        </w:rPr>
        <w:t>los afiliados y beneficiarios</w:t>
      </w:r>
      <w:proofErr w:type="gramStart"/>
      <w:r w:rsidR="004908C5" w:rsidRPr="00B366E5">
        <w:rPr>
          <w:rFonts w:ascii="Arial" w:hAnsi="Arial" w:cs="Arial"/>
          <w:sz w:val="24"/>
          <w:szCs w:val="24"/>
        </w:rPr>
        <w:t>?.</w:t>
      </w:r>
      <w:proofErr w:type="gramEnd"/>
    </w:p>
    <w:p w:rsidR="004908C5" w:rsidRPr="00B366E5" w:rsidRDefault="00EF4A2B" w:rsidP="00B366E5">
      <w:pPr>
        <w:ind w:left="426" w:hanging="426"/>
        <w:jc w:val="both"/>
        <w:rPr>
          <w:rFonts w:ascii="Arial" w:hAnsi="Arial" w:cs="Arial"/>
          <w:sz w:val="24"/>
          <w:szCs w:val="24"/>
        </w:rPr>
      </w:pPr>
      <w:r w:rsidRPr="00B366E5">
        <w:rPr>
          <w:rFonts w:ascii="Arial" w:hAnsi="Arial" w:cs="Arial"/>
          <w:sz w:val="24"/>
          <w:szCs w:val="24"/>
        </w:rPr>
        <w:t xml:space="preserve">       </w:t>
      </w:r>
      <w:r w:rsidR="004908C5" w:rsidRPr="00B366E5">
        <w:rPr>
          <w:rFonts w:ascii="Arial" w:hAnsi="Arial" w:cs="Arial"/>
          <w:sz w:val="24"/>
          <w:szCs w:val="24"/>
        </w:rPr>
        <w:t xml:space="preserve">Los servicios tanto para </w:t>
      </w:r>
      <w:r w:rsidRPr="00B366E5">
        <w:rPr>
          <w:rFonts w:ascii="Arial" w:hAnsi="Arial" w:cs="Arial"/>
          <w:sz w:val="24"/>
          <w:szCs w:val="24"/>
        </w:rPr>
        <w:t xml:space="preserve">afiliados </w:t>
      </w:r>
      <w:r w:rsidR="004908C5" w:rsidRPr="00B366E5">
        <w:rPr>
          <w:rFonts w:ascii="Arial" w:hAnsi="Arial" w:cs="Arial"/>
          <w:sz w:val="24"/>
          <w:szCs w:val="24"/>
        </w:rPr>
        <w:t xml:space="preserve"> como para</w:t>
      </w:r>
      <w:r w:rsidR="00E9780F" w:rsidRPr="00B366E5">
        <w:rPr>
          <w:rFonts w:ascii="Arial" w:hAnsi="Arial" w:cs="Arial"/>
          <w:sz w:val="24"/>
          <w:szCs w:val="24"/>
        </w:rPr>
        <w:t xml:space="preserve"> beneficiarios son</w:t>
      </w:r>
      <w:r w:rsidRPr="00B366E5">
        <w:rPr>
          <w:rFonts w:ascii="Arial" w:hAnsi="Arial" w:cs="Arial"/>
          <w:sz w:val="24"/>
          <w:szCs w:val="24"/>
        </w:rPr>
        <w:t xml:space="preserve"> </w:t>
      </w:r>
      <w:r w:rsidR="00E9780F" w:rsidRPr="00B366E5">
        <w:rPr>
          <w:rFonts w:ascii="Arial" w:hAnsi="Arial" w:cs="Arial"/>
          <w:sz w:val="24"/>
          <w:szCs w:val="24"/>
        </w:rPr>
        <w:t>exactamente los mismos en atención de urgencias, medicina general, odontología al igual que en los programas de promoción y prevención que maneja la EPS.</w:t>
      </w:r>
    </w:p>
    <w:p w:rsidR="00F348A6" w:rsidRPr="00B366E5" w:rsidRDefault="00F348A6" w:rsidP="00B366E5">
      <w:pPr>
        <w:jc w:val="both"/>
        <w:rPr>
          <w:rFonts w:ascii="Arial" w:hAnsi="Arial" w:cs="Arial"/>
          <w:sz w:val="24"/>
          <w:szCs w:val="24"/>
        </w:rPr>
      </w:pPr>
    </w:p>
    <w:p w:rsidR="00F348A6" w:rsidRPr="00B366E5" w:rsidRDefault="00E9780F" w:rsidP="00B366E5">
      <w:pPr>
        <w:pStyle w:val="Prrafodelista"/>
        <w:numPr>
          <w:ilvl w:val="0"/>
          <w:numId w:val="7"/>
        </w:numPr>
        <w:jc w:val="both"/>
        <w:rPr>
          <w:rFonts w:ascii="Arial" w:hAnsi="Arial" w:cs="Arial"/>
          <w:sz w:val="24"/>
          <w:szCs w:val="24"/>
        </w:rPr>
      </w:pPr>
      <w:r w:rsidRPr="00B366E5">
        <w:rPr>
          <w:rFonts w:ascii="Arial" w:hAnsi="Arial" w:cs="Arial"/>
          <w:sz w:val="24"/>
          <w:szCs w:val="24"/>
        </w:rPr>
        <w:t>La EPS CAFESALUD no tiene el servicio subsidiado, solamente el contributivo.</w:t>
      </w:r>
    </w:p>
    <w:p w:rsidR="00F348A6" w:rsidRPr="00B366E5" w:rsidRDefault="00E9780F" w:rsidP="00B366E5">
      <w:pPr>
        <w:pStyle w:val="Prrafodelista"/>
        <w:numPr>
          <w:ilvl w:val="0"/>
          <w:numId w:val="7"/>
        </w:numPr>
        <w:jc w:val="both"/>
        <w:rPr>
          <w:rFonts w:ascii="Arial" w:hAnsi="Arial" w:cs="Arial"/>
          <w:sz w:val="24"/>
          <w:szCs w:val="24"/>
        </w:rPr>
      </w:pPr>
      <w:r w:rsidRPr="00B366E5">
        <w:rPr>
          <w:rFonts w:ascii="Arial" w:hAnsi="Arial" w:cs="Arial"/>
          <w:sz w:val="24"/>
          <w:szCs w:val="24"/>
        </w:rPr>
        <w:t xml:space="preserve">La IPS </w:t>
      </w:r>
      <w:proofErr w:type="spellStart"/>
      <w:r w:rsidRPr="00B366E5">
        <w:rPr>
          <w:rFonts w:ascii="Arial" w:hAnsi="Arial" w:cs="Arial"/>
          <w:sz w:val="24"/>
          <w:szCs w:val="24"/>
        </w:rPr>
        <w:t>SaludCoop</w:t>
      </w:r>
      <w:proofErr w:type="spellEnd"/>
      <w:r w:rsidRPr="00B366E5">
        <w:rPr>
          <w:rFonts w:ascii="Arial" w:hAnsi="Arial" w:cs="Arial"/>
          <w:sz w:val="24"/>
          <w:szCs w:val="24"/>
        </w:rPr>
        <w:t xml:space="preserve">, </w:t>
      </w:r>
      <w:r w:rsidR="006F7D50" w:rsidRPr="00B366E5">
        <w:rPr>
          <w:rFonts w:ascii="Arial" w:hAnsi="Arial" w:cs="Arial"/>
          <w:sz w:val="24"/>
          <w:szCs w:val="24"/>
        </w:rPr>
        <w:t>está</w:t>
      </w:r>
      <w:r w:rsidRPr="00B366E5">
        <w:rPr>
          <w:rFonts w:ascii="Arial" w:hAnsi="Arial" w:cs="Arial"/>
          <w:sz w:val="24"/>
          <w:szCs w:val="24"/>
        </w:rPr>
        <w:t xml:space="preserve"> obligada a prestar el servicio de urgencias </w:t>
      </w:r>
      <w:r w:rsidR="006F7D50" w:rsidRPr="00B366E5">
        <w:rPr>
          <w:rFonts w:ascii="Arial" w:hAnsi="Arial" w:cs="Arial"/>
          <w:sz w:val="24"/>
          <w:szCs w:val="24"/>
        </w:rPr>
        <w:t>(primera atención) y luego hace las remisiones correspondientes.</w:t>
      </w:r>
    </w:p>
    <w:p w:rsidR="00F348A6" w:rsidRPr="00B366E5" w:rsidRDefault="00F348A6" w:rsidP="00B366E5">
      <w:pPr>
        <w:jc w:val="both"/>
        <w:rPr>
          <w:rFonts w:ascii="Arial" w:hAnsi="Arial" w:cs="Arial"/>
          <w:sz w:val="24"/>
          <w:szCs w:val="24"/>
        </w:rPr>
      </w:pPr>
    </w:p>
    <w:p w:rsidR="00F348A6" w:rsidRPr="00B366E5" w:rsidRDefault="00F348A6" w:rsidP="00B366E5">
      <w:pPr>
        <w:pStyle w:val="Prrafodelista"/>
        <w:numPr>
          <w:ilvl w:val="0"/>
          <w:numId w:val="7"/>
        </w:numPr>
        <w:jc w:val="both"/>
        <w:rPr>
          <w:rFonts w:ascii="Arial" w:hAnsi="Arial" w:cs="Arial"/>
          <w:sz w:val="24"/>
          <w:szCs w:val="24"/>
        </w:rPr>
      </w:pPr>
      <w:r w:rsidRPr="00B366E5">
        <w:rPr>
          <w:rFonts w:ascii="Arial" w:hAnsi="Arial" w:cs="Arial"/>
          <w:sz w:val="24"/>
          <w:szCs w:val="24"/>
        </w:rPr>
        <w:t xml:space="preserve">Tiene servicio farmacéutico acreditado, o contrata a terceros </w:t>
      </w:r>
      <w:proofErr w:type="gramStart"/>
      <w:r w:rsidRPr="00B366E5">
        <w:rPr>
          <w:rFonts w:ascii="Arial" w:hAnsi="Arial" w:cs="Arial"/>
          <w:sz w:val="24"/>
          <w:szCs w:val="24"/>
        </w:rPr>
        <w:t>?.</w:t>
      </w:r>
      <w:proofErr w:type="gramEnd"/>
    </w:p>
    <w:p w:rsidR="006F7D50" w:rsidRPr="00B366E5" w:rsidRDefault="00F348A6" w:rsidP="00B366E5">
      <w:pPr>
        <w:pStyle w:val="Prrafodelista"/>
        <w:numPr>
          <w:ilvl w:val="0"/>
          <w:numId w:val="8"/>
        </w:numPr>
        <w:jc w:val="both"/>
        <w:rPr>
          <w:rFonts w:ascii="Arial" w:hAnsi="Arial" w:cs="Arial"/>
          <w:sz w:val="24"/>
          <w:szCs w:val="24"/>
        </w:rPr>
      </w:pPr>
      <w:r w:rsidRPr="00B366E5">
        <w:rPr>
          <w:rFonts w:ascii="Arial" w:hAnsi="Arial" w:cs="Arial"/>
          <w:sz w:val="24"/>
          <w:szCs w:val="24"/>
        </w:rPr>
        <w:t>Los servicios farmacéuticos</w:t>
      </w:r>
      <w:r w:rsidR="006F7D50" w:rsidRPr="00B366E5">
        <w:rPr>
          <w:rFonts w:ascii="Arial" w:hAnsi="Arial" w:cs="Arial"/>
          <w:sz w:val="24"/>
          <w:szCs w:val="24"/>
        </w:rPr>
        <w:t xml:space="preserve"> de CAFESALUD, son propios tienen sus propias dependencias.</w:t>
      </w:r>
    </w:p>
    <w:p w:rsidR="00565681" w:rsidRPr="00B366E5" w:rsidRDefault="006F7D50" w:rsidP="00B366E5">
      <w:pPr>
        <w:pStyle w:val="Prrafodelista"/>
        <w:numPr>
          <w:ilvl w:val="0"/>
          <w:numId w:val="8"/>
        </w:numPr>
        <w:jc w:val="both"/>
        <w:rPr>
          <w:rFonts w:ascii="Arial" w:hAnsi="Arial" w:cs="Arial"/>
          <w:sz w:val="24"/>
          <w:szCs w:val="24"/>
        </w:rPr>
      </w:pPr>
      <w:r w:rsidRPr="00B366E5">
        <w:rPr>
          <w:rFonts w:ascii="Arial" w:hAnsi="Arial" w:cs="Arial"/>
          <w:sz w:val="24"/>
          <w:szCs w:val="24"/>
        </w:rPr>
        <w:t xml:space="preserve">La IPS </w:t>
      </w:r>
      <w:proofErr w:type="spellStart"/>
      <w:r w:rsidRPr="00B366E5">
        <w:rPr>
          <w:rFonts w:ascii="Arial" w:hAnsi="Arial" w:cs="Arial"/>
          <w:sz w:val="24"/>
          <w:szCs w:val="24"/>
        </w:rPr>
        <w:t>SaludCoop</w:t>
      </w:r>
      <w:proofErr w:type="spellEnd"/>
      <w:r w:rsidRPr="00B366E5">
        <w:rPr>
          <w:rFonts w:ascii="Arial" w:hAnsi="Arial" w:cs="Arial"/>
          <w:sz w:val="24"/>
          <w:szCs w:val="24"/>
        </w:rPr>
        <w:t xml:space="preserve">  tiene servicio </w:t>
      </w:r>
      <w:r w:rsidR="000A54FC" w:rsidRPr="00B366E5">
        <w:rPr>
          <w:rFonts w:ascii="Arial" w:hAnsi="Arial" w:cs="Arial"/>
          <w:sz w:val="24"/>
          <w:szCs w:val="24"/>
        </w:rPr>
        <w:t>farmacéutico</w:t>
      </w:r>
      <w:r w:rsidRPr="00B366E5">
        <w:rPr>
          <w:rFonts w:ascii="Arial" w:hAnsi="Arial" w:cs="Arial"/>
          <w:sz w:val="24"/>
          <w:szCs w:val="24"/>
        </w:rPr>
        <w:t xml:space="preserve"> </w:t>
      </w:r>
      <w:r w:rsidR="000A54FC" w:rsidRPr="00B366E5">
        <w:rPr>
          <w:rFonts w:ascii="Arial" w:hAnsi="Arial" w:cs="Arial"/>
          <w:sz w:val="24"/>
          <w:szCs w:val="24"/>
        </w:rPr>
        <w:t>contratado con EPSIFARMA.</w:t>
      </w:r>
    </w:p>
    <w:p w:rsidR="000A54FC" w:rsidRPr="00B366E5" w:rsidRDefault="000A54FC" w:rsidP="00B366E5">
      <w:pPr>
        <w:jc w:val="both"/>
        <w:rPr>
          <w:rFonts w:ascii="Arial" w:hAnsi="Arial" w:cs="Arial"/>
          <w:sz w:val="24"/>
          <w:szCs w:val="24"/>
        </w:rPr>
      </w:pPr>
    </w:p>
    <w:p w:rsidR="000A54FC" w:rsidRPr="00B366E5" w:rsidRDefault="000A54FC" w:rsidP="00B366E5">
      <w:pPr>
        <w:jc w:val="both"/>
        <w:rPr>
          <w:rFonts w:ascii="Arial" w:hAnsi="Arial" w:cs="Arial"/>
          <w:sz w:val="24"/>
          <w:szCs w:val="24"/>
        </w:rPr>
      </w:pPr>
    </w:p>
    <w:p w:rsidR="000A54FC" w:rsidRPr="000C228C" w:rsidRDefault="000A54FC" w:rsidP="000C228C">
      <w:pPr>
        <w:jc w:val="center"/>
        <w:rPr>
          <w:rFonts w:ascii="Arial" w:hAnsi="Arial" w:cs="Arial"/>
          <w:b/>
          <w:sz w:val="24"/>
          <w:szCs w:val="24"/>
        </w:rPr>
      </w:pPr>
      <w:r w:rsidRPr="000C228C">
        <w:rPr>
          <w:rFonts w:ascii="Arial" w:hAnsi="Arial" w:cs="Arial"/>
          <w:b/>
          <w:sz w:val="24"/>
          <w:szCs w:val="24"/>
        </w:rPr>
        <w:lastRenderedPageBreak/>
        <w:t>BIBLIOGRAFIAS</w:t>
      </w:r>
      <w:bookmarkStart w:id="0" w:name="_GoBack"/>
      <w:bookmarkEnd w:id="0"/>
    </w:p>
    <w:p w:rsidR="000A54FC" w:rsidRPr="00B366E5" w:rsidRDefault="000A54FC" w:rsidP="00B366E5">
      <w:pPr>
        <w:jc w:val="both"/>
        <w:rPr>
          <w:rFonts w:ascii="Arial" w:hAnsi="Arial" w:cs="Arial"/>
          <w:sz w:val="24"/>
          <w:szCs w:val="24"/>
        </w:rPr>
      </w:pPr>
    </w:p>
    <w:p w:rsidR="000A54FC" w:rsidRPr="00B366E5" w:rsidRDefault="000A54FC" w:rsidP="00B366E5">
      <w:pPr>
        <w:jc w:val="both"/>
        <w:rPr>
          <w:rFonts w:ascii="Arial" w:hAnsi="Arial" w:cs="Arial"/>
          <w:sz w:val="24"/>
          <w:szCs w:val="24"/>
        </w:rPr>
      </w:pPr>
      <w:r w:rsidRPr="00B366E5">
        <w:rPr>
          <w:rFonts w:ascii="Arial" w:hAnsi="Arial" w:cs="Arial"/>
          <w:sz w:val="24"/>
          <w:szCs w:val="24"/>
        </w:rPr>
        <w:t xml:space="preserve">CAFESALUD EPS [Consultado el día 27 de Septiembre del 2014] Disponible en: </w:t>
      </w:r>
    </w:p>
    <w:p w:rsidR="000A54FC" w:rsidRPr="00B366E5" w:rsidRDefault="000A54FC" w:rsidP="00B366E5">
      <w:pPr>
        <w:jc w:val="both"/>
        <w:rPr>
          <w:rFonts w:ascii="Arial" w:hAnsi="Arial" w:cs="Arial"/>
          <w:sz w:val="24"/>
          <w:szCs w:val="24"/>
        </w:rPr>
      </w:pPr>
      <w:hyperlink r:id="rId11" w:history="1">
        <w:r w:rsidRPr="00B366E5">
          <w:rPr>
            <w:rStyle w:val="Hipervnculo"/>
            <w:rFonts w:ascii="Arial" w:hAnsi="Arial" w:cs="Arial"/>
            <w:sz w:val="24"/>
            <w:szCs w:val="24"/>
          </w:rPr>
          <w:t>http://www.cafesalud.com.co/NuevaCafesalud/index.php?option=com_content&amp;view=article&amp;id=94&amp;Itemid=56</w:t>
        </w:r>
      </w:hyperlink>
      <w:r w:rsidRPr="00B366E5">
        <w:rPr>
          <w:rFonts w:ascii="Arial" w:hAnsi="Arial" w:cs="Arial"/>
          <w:sz w:val="24"/>
          <w:szCs w:val="24"/>
        </w:rPr>
        <w:t>.</w:t>
      </w:r>
    </w:p>
    <w:p w:rsidR="000A54FC" w:rsidRPr="00B366E5" w:rsidRDefault="000A54FC" w:rsidP="00B366E5">
      <w:pPr>
        <w:jc w:val="both"/>
        <w:rPr>
          <w:rFonts w:ascii="Arial" w:hAnsi="Arial" w:cs="Arial"/>
          <w:sz w:val="24"/>
          <w:szCs w:val="24"/>
        </w:rPr>
      </w:pPr>
    </w:p>
    <w:p w:rsidR="000A54FC" w:rsidRPr="00B366E5" w:rsidRDefault="000A54FC" w:rsidP="00B366E5">
      <w:pPr>
        <w:jc w:val="both"/>
        <w:rPr>
          <w:rFonts w:ascii="Arial" w:hAnsi="Arial" w:cs="Arial"/>
          <w:sz w:val="24"/>
          <w:szCs w:val="24"/>
        </w:rPr>
      </w:pPr>
      <w:r w:rsidRPr="00B366E5">
        <w:rPr>
          <w:rFonts w:ascii="Arial" w:hAnsi="Arial" w:cs="Arial"/>
          <w:sz w:val="24"/>
          <w:szCs w:val="24"/>
        </w:rPr>
        <w:t xml:space="preserve">LUZ HELENA </w:t>
      </w:r>
      <w:r w:rsidR="001976E2" w:rsidRPr="00B366E5">
        <w:rPr>
          <w:rFonts w:ascii="Arial" w:hAnsi="Arial" w:cs="Arial"/>
          <w:sz w:val="24"/>
          <w:szCs w:val="24"/>
        </w:rPr>
        <w:t>VILLAMIZAR [Funcionaria</w:t>
      </w:r>
      <w:r w:rsidRPr="00B366E5">
        <w:rPr>
          <w:rFonts w:ascii="Arial" w:hAnsi="Arial" w:cs="Arial"/>
          <w:sz w:val="24"/>
          <w:szCs w:val="24"/>
        </w:rPr>
        <w:t xml:space="preserve"> IPS SaludCoop] Entrevista personal.</w:t>
      </w:r>
    </w:p>
    <w:p w:rsidR="000A54FC" w:rsidRPr="00B366E5" w:rsidRDefault="000A54FC" w:rsidP="00B366E5">
      <w:pPr>
        <w:jc w:val="both"/>
        <w:rPr>
          <w:rFonts w:ascii="Arial" w:hAnsi="Arial" w:cs="Arial"/>
          <w:sz w:val="24"/>
          <w:szCs w:val="24"/>
        </w:rPr>
      </w:pPr>
      <w:r w:rsidRPr="00B366E5">
        <w:rPr>
          <w:rFonts w:ascii="Arial" w:hAnsi="Arial" w:cs="Arial"/>
          <w:sz w:val="24"/>
          <w:szCs w:val="24"/>
        </w:rPr>
        <w:t>Oficina Conucos. Bucaramanga.</w:t>
      </w:r>
    </w:p>
    <w:sectPr w:rsidR="000A54FC" w:rsidRPr="00B366E5" w:rsidSect="006A36B5">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D8C" w:rsidRDefault="00722D8C" w:rsidP="006A36B5">
      <w:pPr>
        <w:spacing w:after="0" w:line="240" w:lineRule="auto"/>
      </w:pPr>
      <w:r>
        <w:separator/>
      </w:r>
    </w:p>
  </w:endnote>
  <w:endnote w:type="continuationSeparator" w:id="0">
    <w:p w:rsidR="00722D8C" w:rsidRDefault="00722D8C" w:rsidP="006A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D8C" w:rsidRDefault="00722D8C" w:rsidP="006A36B5">
      <w:pPr>
        <w:spacing w:after="0" w:line="240" w:lineRule="auto"/>
      </w:pPr>
      <w:r>
        <w:separator/>
      </w:r>
    </w:p>
  </w:footnote>
  <w:footnote w:type="continuationSeparator" w:id="0">
    <w:p w:rsidR="00722D8C" w:rsidRDefault="00722D8C" w:rsidP="006A36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0.95pt;height:10.95pt" o:bullet="t">
        <v:imagedata r:id="rId1" o:title="msoB6B6"/>
      </v:shape>
    </w:pict>
  </w:numPicBullet>
  <w:abstractNum w:abstractNumId="0">
    <w:nsid w:val="18D967DD"/>
    <w:multiLevelType w:val="hybridMultilevel"/>
    <w:tmpl w:val="93FA6066"/>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16902CD"/>
    <w:multiLevelType w:val="hybridMultilevel"/>
    <w:tmpl w:val="3E581006"/>
    <w:lvl w:ilvl="0" w:tplc="240A0007">
      <w:start w:val="1"/>
      <w:numFmt w:val="bullet"/>
      <w:lvlText w:val=""/>
      <w:lvlPicBulletId w:val="0"/>
      <w:lvlJc w:val="left"/>
      <w:pPr>
        <w:ind w:left="992" w:hanging="360"/>
      </w:pPr>
      <w:rPr>
        <w:rFonts w:ascii="Symbol" w:hAnsi="Symbol" w:hint="default"/>
      </w:rPr>
    </w:lvl>
    <w:lvl w:ilvl="1" w:tplc="240A0003" w:tentative="1">
      <w:start w:val="1"/>
      <w:numFmt w:val="bullet"/>
      <w:lvlText w:val="o"/>
      <w:lvlJc w:val="left"/>
      <w:pPr>
        <w:ind w:left="1712" w:hanging="360"/>
      </w:pPr>
      <w:rPr>
        <w:rFonts w:ascii="Courier New" w:hAnsi="Courier New" w:cs="Courier New" w:hint="default"/>
      </w:rPr>
    </w:lvl>
    <w:lvl w:ilvl="2" w:tplc="240A0005" w:tentative="1">
      <w:start w:val="1"/>
      <w:numFmt w:val="bullet"/>
      <w:lvlText w:val=""/>
      <w:lvlJc w:val="left"/>
      <w:pPr>
        <w:ind w:left="2432" w:hanging="360"/>
      </w:pPr>
      <w:rPr>
        <w:rFonts w:ascii="Wingdings" w:hAnsi="Wingdings" w:hint="default"/>
      </w:rPr>
    </w:lvl>
    <w:lvl w:ilvl="3" w:tplc="240A0001" w:tentative="1">
      <w:start w:val="1"/>
      <w:numFmt w:val="bullet"/>
      <w:lvlText w:val=""/>
      <w:lvlJc w:val="left"/>
      <w:pPr>
        <w:ind w:left="3152" w:hanging="360"/>
      </w:pPr>
      <w:rPr>
        <w:rFonts w:ascii="Symbol" w:hAnsi="Symbol" w:hint="default"/>
      </w:rPr>
    </w:lvl>
    <w:lvl w:ilvl="4" w:tplc="240A0003" w:tentative="1">
      <w:start w:val="1"/>
      <w:numFmt w:val="bullet"/>
      <w:lvlText w:val="o"/>
      <w:lvlJc w:val="left"/>
      <w:pPr>
        <w:ind w:left="3872" w:hanging="360"/>
      </w:pPr>
      <w:rPr>
        <w:rFonts w:ascii="Courier New" w:hAnsi="Courier New" w:cs="Courier New" w:hint="default"/>
      </w:rPr>
    </w:lvl>
    <w:lvl w:ilvl="5" w:tplc="240A0005" w:tentative="1">
      <w:start w:val="1"/>
      <w:numFmt w:val="bullet"/>
      <w:lvlText w:val=""/>
      <w:lvlJc w:val="left"/>
      <w:pPr>
        <w:ind w:left="4592" w:hanging="360"/>
      </w:pPr>
      <w:rPr>
        <w:rFonts w:ascii="Wingdings" w:hAnsi="Wingdings" w:hint="default"/>
      </w:rPr>
    </w:lvl>
    <w:lvl w:ilvl="6" w:tplc="240A0001" w:tentative="1">
      <w:start w:val="1"/>
      <w:numFmt w:val="bullet"/>
      <w:lvlText w:val=""/>
      <w:lvlJc w:val="left"/>
      <w:pPr>
        <w:ind w:left="5312" w:hanging="360"/>
      </w:pPr>
      <w:rPr>
        <w:rFonts w:ascii="Symbol" w:hAnsi="Symbol" w:hint="default"/>
      </w:rPr>
    </w:lvl>
    <w:lvl w:ilvl="7" w:tplc="240A0003" w:tentative="1">
      <w:start w:val="1"/>
      <w:numFmt w:val="bullet"/>
      <w:lvlText w:val="o"/>
      <w:lvlJc w:val="left"/>
      <w:pPr>
        <w:ind w:left="6032" w:hanging="360"/>
      </w:pPr>
      <w:rPr>
        <w:rFonts w:ascii="Courier New" w:hAnsi="Courier New" w:cs="Courier New" w:hint="default"/>
      </w:rPr>
    </w:lvl>
    <w:lvl w:ilvl="8" w:tplc="240A0005" w:tentative="1">
      <w:start w:val="1"/>
      <w:numFmt w:val="bullet"/>
      <w:lvlText w:val=""/>
      <w:lvlJc w:val="left"/>
      <w:pPr>
        <w:ind w:left="6752" w:hanging="360"/>
      </w:pPr>
      <w:rPr>
        <w:rFonts w:ascii="Wingdings" w:hAnsi="Wingdings" w:hint="default"/>
      </w:rPr>
    </w:lvl>
  </w:abstractNum>
  <w:abstractNum w:abstractNumId="2">
    <w:nsid w:val="22974356"/>
    <w:multiLevelType w:val="hybridMultilevel"/>
    <w:tmpl w:val="49FEFD1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9235961"/>
    <w:multiLevelType w:val="hybridMultilevel"/>
    <w:tmpl w:val="1278D29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DC925C6"/>
    <w:multiLevelType w:val="hybridMultilevel"/>
    <w:tmpl w:val="B3DECF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15417F6"/>
    <w:multiLevelType w:val="hybridMultilevel"/>
    <w:tmpl w:val="205A74D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B650599"/>
    <w:multiLevelType w:val="hybridMultilevel"/>
    <w:tmpl w:val="D2FA6CE0"/>
    <w:lvl w:ilvl="0" w:tplc="240A0009">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687F25B5"/>
    <w:multiLevelType w:val="hybridMultilevel"/>
    <w:tmpl w:val="B46AC0D4"/>
    <w:lvl w:ilvl="0" w:tplc="240A0009">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nsid w:val="6A0644E5"/>
    <w:multiLevelType w:val="hybridMultilevel"/>
    <w:tmpl w:val="B50C10E6"/>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B2E1D40"/>
    <w:multiLevelType w:val="hybridMultilevel"/>
    <w:tmpl w:val="E586D1D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2"/>
  </w:num>
  <w:num w:numId="5">
    <w:abstractNumId w:val="0"/>
  </w:num>
  <w:num w:numId="6">
    <w:abstractNumId w:val="1"/>
  </w:num>
  <w:num w:numId="7">
    <w:abstractNumId w:val="3"/>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B5"/>
    <w:rsid w:val="00021375"/>
    <w:rsid w:val="000A54FC"/>
    <w:rsid w:val="000C228C"/>
    <w:rsid w:val="00151A33"/>
    <w:rsid w:val="001569FA"/>
    <w:rsid w:val="001976E2"/>
    <w:rsid w:val="004908C5"/>
    <w:rsid w:val="004F23A6"/>
    <w:rsid w:val="00513C8C"/>
    <w:rsid w:val="00565681"/>
    <w:rsid w:val="005838E7"/>
    <w:rsid w:val="00650B10"/>
    <w:rsid w:val="006A36B5"/>
    <w:rsid w:val="006F7D50"/>
    <w:rsid w:val="00722D8C"/>
    <w:rsid w:val="007A6AE4"/>
    <w:rsid w:val="008330A9"/>
    <w:rsid w:val="00B366E5"/>
    <w:rsid w:val="00CF5B7E"/>
    <w:rsid w:val="00DC3C03"/>
    <w:rsid w:val="00E420EB"/>
    <w:rsid w:val="00E604BD"/>
    <w:rsid w:val="00E9780F"/>
    <w:rsid w:val="00EF4A2B"/>
    <w:rsid w:val="00F348A6"/>
    <w:rsid w:val="00FF01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A36B5"/>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6A36B5"/>
    <w:rPr>
      <w:rFonts w:eastAsiaTheme="minorEastAsia"/>
      <w:lang w:eastAsia="es-CO"/>
    </w:rPr>
  </w:style>
  <w:style w:type="paragraph" w:styleId="Textodeglobo">
    <w:name w:val="Balloon Text"/>
    <w:basedOn w:val="Normal"/>
    <w:link w:val="TextodegloboCar"/>
    <w:uiPriority w:val="99"/>
    <w:semiHidden/>
    <w:unhideWhenUsed/>
    <w:rsid w:val="006A36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36B5"/>
    <w:rPr>
      <w:rFonts w:ascii="Tahoma" w:hAnsi="Tahoma" w:cs="Tahoma"/>
      <w:sz w:val="16"/>
      <w:szCs w:val="16"/>
    </w:rPr>
  </w:style>
  <w:style w:type="paragraph" w:styleId="Encabezado">
    <w:name w:val="header"/>
    <w:basedOn w:val="Normal"/>
    <w:link w:val="EncabezadoCar"/>
    <w:uiPriority w:val="99"/>
    <w:unhideWhenUsed/>
    <w:rsid w:val="006A36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36B5"/>
  </w:style>
  <w:style w:type="paragraph" w:styleId="Piedepgina">
    <w:name w:val="footer"/>
    <w:basedOn w:val="Normal"/>
    <w:link w:val="PiedepginaCar"/>
    <w:uiPriority w:val="99"/>
    <w:unhideWhenUsed/>
    <w:rsid w:val="006A36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36B5"/>
  </w:style>
  <w:style w:type="paragraph" w:styleId="Prrafodelista">
    <w:name w:val="List Paragraph"/>
    <w:basedOn w:val="Normal"/>
    <w:uiPriority w:val="34"/>
    <w:qFormat/>
    <w:rsid w:val="00513C8C"/>
    <w:pPr>
      <w:ind w:left="720"/>
      <w:contextualSpacing/>
    </w:pPr>
  </w:style>
  <w:style w:type="character" w:styleId="Hipervnculo">
    <w:name w:val="Hyperlink"/>
    <w:basedOn w:val="Fuentedeprrafopredeter"/>
    <w:uiPriority w:val="99"/>
    <w:unhideWhenUsed/>
    <w:rsid w:val="000A54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A36B5"/>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6A36B5"/>
    <w:rPr>
      <w:rFonts w:eastAsiaTheme="minorEastAsia"/>
      <w:lang w:eastAsia="es-CO"/>
    </w:rPr>
  </w:style>
  <w:style w:type="paragraph" w:styleId="Textodeglobo">
    <w:name w:val="Balloon Text"/>
    <w:basedOn w:val="Normal"/>
    <w:link w:val="TextodegloboCar"/>
    <w:uiPriority w:val="99"/>
    <w:semiHidden/>
    <w:unhideWhenUsed/>
    <w:rsid w:val="006A36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36B5"/>
    <w:rPr>
      <w:rFonts w:ascii="Tahoma" w:hAnsi="Tahoma" w:cs="Tahoma"/>
      <w:sz w:val="16"/>
      <w:szCs w:val="16"/>
    </w:rPr>
  </w:style>
  <w:style w:type="paragraph" w:styleId="Encabezado">
    <w:name w:val="header"/>
    <w:basedOn w:val="Normal"/>
    <w:link w:val="EncabezadoCar"/>
    <w:uiPriority w:val="99"/>
    <w:unhideWhenUsed/>
    <w:rsid w:val="006A36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36B5"/>
  </w:style>
  <w:style w:type="paragraph" w:styleId="Piedepgina">
    <w:name w:val="footer"/>
    <w:basedOn w:val="Normal"/>
    <w:link w:val="PiedepginaCar"/>
    <w:uiPriority w:val="99"/>
    <w:unhideWhenUsed/>
    <w:rsid w:val="006A36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36B5"/>
  </w:style>
  <w:style w:type="paragraph" w:styleId="Prrafodelista">
    <w:name w:val="List Paragraph"/>
    <w:basedOn w:val="Normal"/>
    <w:uiPriority w:val="34"/>
    <w:qFormat/>
    <w:rsid w:val="00513C8C"/>
    <w:pPr>
      <w:ind w:left="720"/>
      <w:contextualSpacing/>
    </w:pPr>
  </w:style>
  <w:style w:type="character" w:styleId="Hipervnculo">
    <w:name w:val="Hyperlink"/>
    <w:basedOn w:val="Fuentedeprrafopredeter"/>
    <w:uiPriority w:val="99"/>
    <w:unhideWhenUsed/>
    <w:rsid w:val="000A54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60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fesalud.com.co/NuevaCafesalud/index.php?option=com_content&amp;view=article&amp;id=94&amp;Itemid=56"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0EC533B1134A5584E078D66C918E1E"/>
        <w:category>
          <w:name w:val="General"/>
          <w:gallery w:val="placeholder"/>
        </w:category>
        <w:types>
          <w:type w:val="bbPlcHdr"/>
        </w:types>
        <w:behaviors>
          <w:behavior w:val="content"/>
        </w:behaviors>
        <w:guid w:val="{976D39CA-F5D7-4FDB-83FB-250B210D64B9}"/>
      </w:docPartPr>
      <w:docPartBody>
        <w:p w:rsidR="003C2098" w:rsidRDefault="00ED6151" w:rsidP="00ED6151">
          <w:pPr>
            <w:pStyle w:val="A50EC533B1134A5584E078D66C918E1E"/>
          </w:pPr>
          <w:r>
            <w:rPr>
              <w:rFonts w:asciiTheme="majorHAnsi" w:eastAsiaTheme="majorEastAsia" w:hAnsiTheme="majorHAnsi" w:cstheme="majorBidi"/>
              <w:b/>
              <w:bCs/>
              <w:color w:val="4F81BD" w:themeColor="accent1"/>
              <w:sz w:val="48"/>
              <w:szCs w:val="48"/>
              <w:lang w:val="es-ES"/>
            </w:rPr>
            <w:t>[Escriba el título del documento]</w:t>
          </w:r>
        </w:p>
      </w:docPartBody>
    </w:docPart>
    <w:docPart>
      <w:docPartPr>
        <w:name w:val="B04D2BEBB7F14BEE9101AC74D16CD513"/>
        <w:category>
          <w:name w:val="General"/>
          <w:gallery w:val="placeholder"/>
        </w:category>
        <w:types>
          <w:type w:val="bbPlcHdr"/>
        </w:types>
        <w:behaviors>
          <w:behavior w:val="content"/>
        </w:behaviors>
        <w:guid w:val="{79DD32E5-9870-4948-A625-621663959B55}"/>
      </w:docPartPr>
      <w:docPartBody>
        <w:p w:rsidR="003C2098" w:rsidRDefault="00ED6151" w:rsidP="00ED6151">
          <w:pPr>
            <w:pStyle w:val="B04D2BEBB7F14BEE9101AC74D16CD513"/>
          </w:pPr>
          <w:r>
            <w:rPr>
              <w:lang w:val="es-ES"/>
            </w:rPr>
            <w:t>[Escriba aquí una descripción breve del documento. Normalmente, una descripción breve es un resumen corto del contenido del documento. Escriba aquí una descripción breve del documento. Normalmente, una descripción breve es un resumen corto del contenido del documento.]</w:t>
          </w:r>
        </w:p>
      </w:docPartBody>
    </w:docPart>
    <w:docPart>
      <w:docPartPr>
        <w:name w:val="1AD1A0B6B9384326B7401879FE4FAC8B"/>
        <w:category>
          <w:name w:val="General"/>
          <w:gallery w:val="placeholder"/>
        </w:category>
        <w:types>
          <w:type w:val="bbPlcHdr"/>
        </w:types>
        <w:behaviors>
          <w:behavior w:val="content"/>
        </w:behaviors>
        <w:guid w:val="{8B43DE6D-DCBB-4777-9197-2FFD04BA361F}"/>
      </w:docPartPr>
      <w:docPartBody>
        <w:p w:rsidR="003C2098" w:rsidRDefault="00ED6151" w:rsidP="00ED6151">
          <w:pPr>
            <w:pStyle w:val="1AD1A0B6B9384326B7401879FE4FAC8B"/>
          </w:pPr>
          <w:r>
            <w:rPr>
              <w:b/>
              <w:bCs/>
              <w:lang w:val="es-ES"/>
            </w:rPr>
            <w:t>[Escriba el nombre del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51"/>
    <w:rsid w:val="003662C4"/>
    <w:rsid w:val="003C2098"/>
    <w:rsid w:val="00771E21"/>
    <w:rsid w:val="00ED61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780B5190DF544198137F4AB3CF77421">
    <w:name w:val="E780B5190DF544198137F4AB3CF77421"/>
    <w:rsid w:val="00ED6151"/>
  </w:style>
  <w:style w:type="paragraph" w:customStyle="1" w:styleId="333179EEB1EC46B7954D82CC3EABC53C">
    <w:name w:val="333179EEB1EC46B7954D82CC3EABC53C"/>
    <w:rsid w:val="00ED6151"/>
  </w:style>
  <w:style w:type="paragraph" w:customStyle="1" w:styleId="15220255AA464A8AA4DBD237499BB96C">
    <w:name w:val="15220255AA464A8AA4DBD237499BB96C"/>
    <w:rsid w:val="00ED6151"/>
  </w:style>
  <w:style w:type="paragraph" w:customStyle="1" w:styleId="A50EC533B1134A5584E078D66C918E1E">
    <w:name w:val="A50EC533B1134A5584E078D66C918E1E"/>
    <w:rsid w:val="00ED6151"/>
  </w:style>
  <w:style w:type="paragraph" w:customStyle="1" w:styleId="94939C2EEBEA4D16976B4E051B93F83C">
    <w:name w:val="94939C2EEBEA4D16976B4E051B93F83C"/>
    <w:rsid w:val="00ED6151"/>
  </w:style>
  <w:style w:type="paragraph" w:customStyle="1" w:styleId="B04D2BEBB7F14BEE9101AC74D16CD513">
    <w:name w:val="B04D2BEBB7F14BEE9101AC74D16CD513"/>
    <w:rsid w:val="00ED6151"/>
  </w:style>
  <w:style w:type="paragraph" w:customStyle="1" w:styleId="1AD1A0B6B9384326B7401879FE4FAC8B">
    <w:name w:val="1AD1A0B6B9384326B7401879FE4FAC8B"/>
    <w:rsid w:val="00ED6151"/>
  </w:style>
  <w:style w:type="paragraph" w:customStyle="1" w:styleId="0D5138E4237749B08261191593D94048">
    <w:name w:val="0D5138E4237749B08261191593D94048"/>
    <w:rsid w:val="00ED61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780B5190DF544198137F4AB3CF77421">
    <w:name w:val="E780B5190DF544198137F4AB3CF77421"/>
    <w:rsid w:val="00ED6151"/>
  </w:style>
  <w:style w:type="paragraph" w:customStyle="1" w:styleId="333179EEB1EC46B7954D82CC3EABC53C">
    <w:name w:val="333179EEB1EC46B7954D82CC3EABC53C"/>
    <w:rsid w:val="00ED6151"/>
  </w:style>
  <w:style w:type="paragraph" w:customStyle="1" w:styleId="15220255AA464A8AA4DBD237499BB96C">
    <w:name w:val="15220255AA464A8AA4DBD237499BB96C"/>
    <w:rsid w:val="00ED6151"/>
  </w:style>
  <w:style w:type="paragraph" w:customStyle="1" w:styleId="A50EC533B1134A5584E078D66C918E1E">
    <w:name w:val="A50EC533B1134A5584E078D66C918E1E"/>
    <w:rsid w:val="00ED6151"/>
  </w:style>
  <w:style w:type="paragraph" w:customStyle="1" w:styleId="94939C2EEBEA4D16976B4E051B93F83C">
    <w:name w:val="94939C2EEBEA4D16976B4E051B93F83C"/>
    <w:rsid w:val="00ED6151"/>
  </w:style>
  <w:style w:type="paragraph" w:customStyle="1" w:styleId="B04D2BEBB7F14BEE9101AC74D16CD513">
    <w:name w:val="B04D2BEBB7F14BEE9101AC74D16CD513"/>
    <w:rsid w:val="00ED6151"/>
  </w:style>
  <w:style w:type="paragraph" w:customStyle="1" w:styleId="1AD1A0B6B9384326B7401879FE4FAC8B">
    <w:name w:val="1AD1A0B6B9384326B7401879FE4FAC8B"/>
    <w:rsid w:val="00ED6151"/>
  </w:style>
  <w:style w:type="paragraph" w:customStyle="1" w:styleId="0D5138E4237749B08261191593D94048">
    <w:name w:val="0D5138E4237749B08261191593D94048"/>
    <w:rsid w:val="00ED61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2014-09-29T00:00:00</PublishDate>
  <Abstract>LEY 100 DE 1993, que de forma coordinada reúne  entidades, normas y procedimientos a los cuales podrán  tener acceso todas las personas de la comunidad con el fin de garantizarle una mejor calidad de vida.</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358</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POLITICAS INTERNACIONALES DE SALUD PÚBLICA Y CONTEXTO COLOMBIANO</vt:lpstr>
    </vt:vector>
  </TitlesOfParts>
  <Company>Hewlett-Packard</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ACTIVIDADES DE PROMOCION   Y PREVENCION DE LAS EPS</dc:title>
  <dc:creator>LUZ STELLA ANAYA ROJAS</dc:creator>
  <cp:lastModifiedBy>LUZ STELLA ANAYA ROJAS</cp:lastModifiedBy>
  <cp:revision>5</cp:revision>
  <dcterms:created xsi:type="dcterms:W3CDTF">2014-09-29T17:58:00Z</dcterms:created>
  <dcterms:modified xsi:type="dcterms:W3CDTF">2014-09-29T17:59:00Z</dcterms:modified>
</cp:coreProperties>
</file>